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7A" w:rsidRDefault="002B61FB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 w:rsidRPr="006B017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6B017A" w:rsidRDefault="006B017A" w:rsidP="006B017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к постановлению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6B017A" w:rsidRPr="006B017A" w:rsidRDefault="006B017A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Орджоникидзевского района </w:t>
      </w:r>
    </w:p>
    <w:p w:rsidR="002E14C2" w:rsidRPr="006B017A" w:rsidRDefault="006B017A" w:rsidP="006B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EF6F8D">
        <w:rPr>
          <w:rFonts w:ascii="Times New Roman" w:hAnsi="Times New Roman" w:cs="Times New Roman"/>
          <w:bCs/>
          <w:sz w:val="26"/>
          <w:szCs w:val="26"/>
        </w:rPr>
        <w:t xml:space="preserve">от 15 </w:t>
      </w:r>
      <w:r w:rsidRPr="006B017A">
        <w:rPr>
          <w:rFonts w:ascii="Times New Roman" w:hAnsi="Times New Roman" w:cs="Times New Roman"/>
          <w:bCs/>
          <w:sz w:val="26"/>
          <w:szCs w:val="26"/>
        </w:rPr>
        <w:t xml:space="preserve">августа 2022 г. № </w:t>
      </w:r>
      <w:r w:rsidR="00EF6F8D">
        <w:rPr>
          <w:rFonts w:ascii="Times New Roman" w:hAnsi="Times New Roman" w:cs="Times New Roman"/>
          <w:bCs/>
          <w:sz w:val="26"/>
          <w:szCs w:val="26"/>
        </w:rPr>
        <w:t>377</w:t>
      </w:r>
      <w:bookmarkStart w:id="0" w:name="_GoBack"/>
      <w:bookmarkEnd w:id="0"/>
    </w:p>
    <w:p w:rsidR="002E14C2" w:rsidRPr="006B017A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6B017A" w:rsidRDefault="006B017A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E14C2">
        <w:rPr>
          <w:rFonts w:ascii="Times New Roman" w:hAnsi="Times New Roman" w:cs="Times New Roman"/>
          <w:b/>
          <w:bCs/>
          <w:sz w:val="96"/>
          <w:szCs w:val="96"/>
        </w:rPr>
        <w:t>УСТАВ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МУНИЦИПАЛЬНОГО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КАЗЕННОГО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ПРЕДПРИЯТИЯ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C25D99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>
        <w:rPr>
          <w:rFonts w:ascii="Times New Roman" w:hAnsi="Times New Roman" w:cs="Times New Roman"/>
          <w:b/>
          <w:bCs/>
          <w:sz w:val="55"/>
          <w:szCs w:val="55"/>
        </w:rPr>
        <w:t>«НОВОМАРЬЯСОВСКОЕ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 xml:space="preserve"> ЖКХ»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>20</w:t>
      </w:r>
      <w:r w:rsidR="002E14C2">
        <w:rPr>
          <w:rFonts w:ascii="Times New Roman" w:hAnsi="Times New Roman" w:cs="Times New Roman"/>
          <w:b/>
          <w:bCs/>
          <w:sz w:val="55"/>
          <w:szCs w:val="55"/>
        </w:rPr>
        <w:t>22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F16AB">
        <w:rPr>
          <w:rFonts w:ascii="Times New Roman" w:hAnsi="Times New Roman" w:cs="Times New Roman"/>
          <w:b/>
          <w:bCs/>
          <w:sz w:val="55"/>
          <w:szCs w:val="55"/>
        </w:rPr>
        <w:t>год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30A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lastRenderedPageBreak/>
        <w:t>1 . ОБЩИЕ ПОЛОЖЕНИЯ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D99" w:rsidRDefault="00C25D99" w:rsidP="00C2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1.1. </w:t>
      </w:r>
      <w:r w:rsidRPr="003B2021">
        <w:rPr>
          <w:rFonts w:ascii="Times New Roman" w:hAnsi="Times New Roman" w:cs="Times New Roman"/>
          <w:sz w:val="28"/>
          <w:szCs w:val="28"/>
        </w:rPr>
        <w:t>Муниципальное казенно</w:t>
      </w:r>
      <w:r>
        <w:rPr>
          <w:rFonts w:ascii="Times New Roman" w:hAnsi="Times New Roman" w:cs="Times New Roman"/>
          <w:sz w:val="28"/>
          <w:szCs w:val="28"/>
        </w:rPr>
        <w:t>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</w:t>
      </w:r>
      <w:r w:rsidR="002C4A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021">
        <w:rPr>
          <w:rFonts w:ascii="Times New Roman" w:hAnsi="Times New Roman" w:cs="Times New Roman"/>
          <w:sz w:val="28"/>
          <w:szCs w:val="28"/>
        </w:rPr>
        <w:t>ЖКХ»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021">
        <w:rPr>
          <w:rFonts w:ascii="Times New Roman" w:hAnsi="Times New Roman" w:cs="Times New Roman"/>
          <w:sz w:val="28"/>
          <w:szCs w:val="28"/>
        </w:rPr>
        <w:t xml:space="preserve"> в дальнейшем именуемое «Предприятие»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650D">
        <w:rPr>
          <w:rFonts w:ascii="Times New Roman" w:hAnsi="Times New Roman" w:cs="Times New Roman"/>
          <w:sz w:val="28"/>
          <w:szCs w:val="28"/>
        </w:rPr>
        <w:t>образовано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A650D">
        <w:rPr>
          <w:rFonts w:ascii="Times New Roman" w:hAnsi="Times New Roman" w:cs="Times New Roman"/>
          <w:sz w:val="28"/>
          <w:szCs w:val="28"/>
        </w:rPr>
        <w:t xml:space="preserve">главы  </w:t>
      </w:r>
      <w:proofErr w:type="spellStart"/>
      <w:r w:rsidR="00FA650D">
        <w:rPr>
          <w:rFonts w:ascii="Times New Roman" w:hAnsi="Times New Roman" w:cs="Times New Roman"/>
          <w:sz w:val="28"/>
          <w:szCs w:val="28"/>
        </w:rPr>
        <w:t>Новомарьясовского</w:t>
      </w:r>
      <w:proofErr w:type="spellEnd"/>
      <w:r w:rsidR="00FA650D">
        <w:rPr>
          <w:rFonts w:ascii="Times New Roman" w:hAnsi="Times New Roman" w:cs="Times New Roman"/>
          <w:sz w:val="28"/>
          <w:szCs w:val="28"/>
        </w:rPr>
        <w:t xml:space="preserve">  сельсовета  Орджоникидзевского  района  Республики Хакасия от 07.08.2020 № 34</w:t>
      </w:r>
      <w:r w:rsidR="00730E17">
        <w:rPr>
          <w:rFonts w:ascii="Times New Roman" w:hAnsi="Times New Roman" w:cs="Times New Roman"/>
          <w:sz w:val="28"/>
          <w:szCs w:val="28"/>
        </w:rPr>
        <w:t xml:space="preserve"> «Об изменении вида  существующего Муниципального  унитарного предприятия «</w:t>
      </w:r>
      <w:proofErr w:type="spellStart"/>
      <w:r w:rsidR="00730E17">
        <w:rPr>
          <w:rFonts w:ascii="Times New Roman" w:hAnsi="Times New Roman" w:cs="Times New Roman"/>
          <w:sz w:val="28"/>
          <w:szCs w:val="28"/>
        </w:rPr>
        <w:t>Новомарьясовское</w:t>
      </w:r>
      <w:proofErr w:type="spellEnd"/>
      <w:r w:rsidR="00730E17">
        <w:rPr>
          <w:rFonts w:ascii="Times New Roman" w:hAnsi="Times New Roman" w:cs="Times New Roman"/>
          <w:sz w:val="28"/>
          <w:szCs w:val="28"/>
        </w:rPr>
        <w:t xml:space="preserve">  ЖКХ» на Муниципальное  казенное  предприятие «</w:t>
      </w:r>
      <w:proofErr w:type="spellStart"/>
      <w:r w:rsidR="00730E17">
        <w:rPr>
          <w:rFonts w:ascii="Times New Roman" w:hAnsi="Times New Roman" w:cs="Times New Roman"/>
          <w:sz w:val="28"/>
          <w:szCs w:val="28"/>
        </w:rPr>
        <w:t>Новомарьясовское</w:t>
      </w:r>
      <w:proofErr w:type="spellEnd"/>
      <w:r w:rsidR="00730E17">
        <w:rPr>
          <w:rFonts w:ascii="Times New Roman" w:hAnsi="Times New Roman" w:cs="Times New Roman"/>
          <w:sz w:val="28"/>
          <w:szCs w:val="28"/>
        </w:rPr>
        <w:t xml:space="preserve">  ЖКХ»</w:t>
      </w:r>
      <w:r w:rsidR="00FA650D">
        <w:rPr>
          <w:rFonts w:ascii="Times New Roman" w:hAnsi="Times New Roman" w:cs="Times New Roman"/>
          <w:sz w:val="28"/>
          <w:szCs w:val="28"/>
        </w:rPr>
        <w:t>.</w:t>
      </w:r>
    </w:p>
    <w:p w:rsidR="00FA1EB3" w:rsidRPr="00B4414A" w:rsidRDefault="00FA1EB3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14A">
        <w:rPr>
          <w:rFonts w:ascii="Times New Roman" w:hAnsi="Times New Roman" w:cs="Times New Roman"/>
          <w:sz w:val="28"/>
          <w:szCs w:val="28"/>
        </w:rPr>
        <w:t xml:space="preserve">1.2. Предприятие является юридическим лицом, имеет круглую печать, содержащую его полное фирменное наименование на русском языке и указание </w:t>
      </w:r>
      <w:r w:rsidR="007522FD">
        <w:rPr>
          <w:rFonts w:ascii="Times New Roman" w:hAnsi="Times New Roman" w:cs="Times New Roman"/>
          <w:sz w:val="28"/>
          <w:szCs w:val="28"/>
        </w:rPr>
        <w:t>реквизитов</w:t>
      </w:r>
      <w:r w:rsidRPr="00B4414A">
        <w:rPr>
          <w:rFonts w:ascii="Times New Roman" w:hAnsi="Times New Roman" w:cs="Times New Roman"/>
          <w:sz w:val="28"/>
          <w:szCs w:val="28"/>
        </w:rPr>
        <w:t xml:space="preserve"> предприятия, вправе иметь штампы и бланки со своим фирменным наименованием.</w:t>
      </w:r>
    </w:p>
    <w:p w:rsidR="002E14C2" w:rsidRPr="00E013D4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</w:t>
      </w:r>
      <w:r w:rsidR="00B4414A">
        <w:rPr>
          <w:rFonts w:ascii="Times New Roman" w:hAnsi="Times New Roman" w:cs="Times New Roman"/>
          <w:sz w:val="28"/>
          <w:szCs w:val="28"/>
        </w:rPr>
        <w:t>3</w:t>
      </w:r>
      <w:r w:rsidRPr="002E14C2">
        <w:rPr>
          <w:rFonts w:ascii="Times New Roman" w:hAnsi="Times New Roman" w:cs="Times New Roman"/>
          <w:sz w:val="28"/>
          <w:szCs w:val="28"/>
        </w:rPr>
        <w:t xml:space="preserve">. </w:t>
      </w:r>
      <w:r w:rsidRPr="00E013D4">
        <w:rPr>
          <w:rFonts w:ascii="Times New Roman" w:hAnsi="Times New Roman" w:cs="Times New Roman"/>
          <w:sz w:val="28"/>
          <w:szCs w:val="28"/>
        </w:rPr>
        <w:t xml:space="preserve">Фирменное </w:t>
      </w:r>
      <w:r w:rsidR="002B61FB" w:rsidRPr="00E013D4">
        <w:rPr>
          <w:rFonts w:ascii="Times New Roman" w:hAnsi="Times New Roman" w:cs="Times New Roman"/>
          <w:sz w:val="28"/>
          <w:szCs w:val="28"/>
        </w:rPr>
        <w:t>наименование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на русском языке:</w:t>
      </w:r>
    </w:p>
    <w:p w:rsidR="002E14C2" w:rsidRPr="00E013D4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 xml:space="preserve">полное: Муниципальное </w:t>
      </w:r>
      <w:r w:rsidR="00C25D99">
        <w:rPr>
          <w:rFonts w:ascii="Times New Roman" w:hAnsi="Times New Roman" w:cs="Times New Roman"/>
          <w:sz w:val="28"/>
          <w:szCs w:val="28"/>
        </w:rPr>
        <w:t>казенное предприятие «</w:t>
      </w:r>
      <w:proofErr w:type="spellStart"/>
      <w:r w:rsidR="00C25D99">
        <w:rPr>
          <w:rFonts w:ascii="Times New Roman" w:hAnsi="Times New Roman" w:cs="Times New Roman"/>
          <w:sz w:val="28"/>
          <w:szCs w:val="28"/>
        </w:rPr>
        <w:t>Новомарьясовское</w:t>
      </w:r>
      <w:proofErr w:type="spellEnd"/>
      <w:r w:rsidRPr="00E013D4">
        <w:rPr>
          <w:rFonts w:ascii="Times New Roman" w:hAnsi="Times New Roman" w:cs="Times New Roman"/>
          <w:sz w:val="28"/>
          <w:szCs w:val="28"/>
        </w:rPr>
        <w:t xml:space="preserve"> ЖКХ»</w:t>
      </w:r>
      <w:r w:rsidR="00FA1EB3" w:rsidRPr="00E013D4">
        <w:rPr>
          <w:rFonts w:ascii="Times New Roman" w:hAnsi="Times New Roman" w:cs="Times New Roman"/>
          <w:sz w:val="28"/>
          <w:szCs w:val="28"/>
        </w:rPr>
        <w:t>;</w:t>
      </w:r>
      <w:r w:rsidR="00C25D99">
        <w:rPr>
          <w:rFonts w:ascii="Times New Roman" w:hAnsi="Times New Roman" w:cs="Times New Roman"/>
          <w:sz w:val="28"/>
          <w:szCs w:val="28"/>
        </w:rPr>
        <w:t xml:space="preserve"> сокращенное: МКП «</w:t>
      </w:r>
      <w:proofErr w:type="spellStart"/>
      <w:r w:rsidR="00C25D99">
        <w:rPr>
          <w:rFonts w:ascii="Times New Roman" w:hAnsi="Times New Roman" w:cs="Times New Roman"/>
          <w:sz w:val="28"/>
          <w:szCs w:val="28"/>
        </w:rPr>
        <w:t>Новомарьясовское</w:t>
      </w:r>
      <w:proofErr w:type="spellEnd"/>
      <w:r w:rsidRPr="00E013D4"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4</w:t>
      </w:r>
      <w:r w:rsidRPr="00E013D4">
        <w:rPr>
          <w:rFonts w:ascii="Times New Roman" w:hAnsi="Times New Roman" w:cs="Times New Roman"/>
          <w:sz w:val="28"/>
          <w:szCs w:val="28"/>
        </w:rPr>
        <w:t>. Мест</w:t>
      </w:r>
      <w:r w:rsidR="00C25D99">
        <w:rPr>
          <w:rFonts w:ascii="Times New Roman" w:hAnsi="Times New Roman" w:cs="Times New Roman"/>
          <w:sz w:val="28"/>
          <w:szCs w:val="28"/>
        </w:rPr>
        <w:t>о нахождения Предприятия: 655281</w:t>
      </w:r>
      <w:r w:rsidRPr="00E013D4">
        <w:rPr>
          <w:rFonts w:ascii="Times New Roman" w:hAnsi="Times New Roman" w:cs="Times New Roman"/>
          <w:sz w:val="28"/>
          <w:szCs w:val="28"/>
        </w:rPr>
        <w:t xml:space="preserve"> Республика Хакасия, Орд</w:t>
      </w:r>
      <w:r w:rsidR="00C25D99">
        <w:rPr>
          <w:rFonts w:ascii="Times New Roman" w:hAnsi="Times New Roman" w:cs="Times New Roman"/>
          <w:sz w:val="28"/>
          <w:szCs w:val="28"/>
        </w:rPr>
        <w:t xml:space="preserve">жоникидзевский район, </w:t>
      </w:r>
      <w:proofErr w:type="spellStart"/>
      <w:r w:rsidR="00C25D99">
        <w:rPr>
          <w:rFonts w:ascii="Times New Roman" w:hAnsi="Times New Roman" w:cs="Times New Roman"/>
          <w:sz w:val="28"/>
          <w:szCs w:val="28"/>
        </w:rPr>
        <w:t>с.Новомарьясово</w:t>
      </w:r>
      <w:proofErr w:type="spellEnd"/>
      <w:r w:rsidR="00C25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D99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C25D99">
        <w:rPr>
          <w:rFonts w:ascii="Times New Roman" w:hAnsi="Times New Roman" w:cs="Times New Roman"/>
          <w:sz w:val="28"/>
          <w:szCs w:val="28"/>
        </w:rPr>
        <w:t>, д.21</w:t>
      </w:r>
      <w:r w:rsidRPr="00E013D4">
        <w:rPr>
          <w:rFonts w:ascii="Times New Roman" w:hAnsi="Times New Roman" w:cs="Times New Roman"/>
          <w:sz w:val="28"/>
          <w:szCs w:val="28"/>
        </w:rPr>
        <w:t>.</w:t>
      </w:r>
      <w:r w:rsidR="00557677" w:rsidRPr="00E013D4">
        <w:rPr>
          <w:rFonts w:ascii="Times New Roman" w:hAnsi="Times New Roman" w:cs="Times New Roman"/>
          <w:sz w:val="28"/>
          <w:szCs w:val="28"/>
        </w:rPr>
        <w:t xml:space="preserve"> Место нахождения Предприятия определяется местом его государственной</w:t>
      </w:r>
      <w:r w:rsidR="00557677" w:rsidRPr="0055767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075A83">
        <w:rPr>
          <w:rFonts w:ascii="Times New Roman" w:hAnsi="Times New Roman" w:cs="Times New Roman"/>
          <w:sz w:val="28"/>
          <w:szCs w:val="28"/>
        </w:rPr>
        <w:t>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</w:t>
      </w:r>
      <w:r w:rsidR="00B4414A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является коммерческой организацией, не наделенной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собственности на имущество. Предприятие является казенным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основанным на праве оперативного управления.</w:t>
      </w:r>
    </w:p>
    <w:p w:rsidR="0075543D" w:rsidRPr="00E013D4" w:rsidRDefault="007F3CA7" w:rsidP="007F3CA7">
      <w:pPr>
        <w:tabs>
          <w:tab w:val="left" w:pos="-851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4C2"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6</w:t>
      </w:r>
      <w:r w:rsidRPr="00E013D4">
        <w:rPr>
          <w:rFonts w:ascii="Times New Roman" w:hAnsi="Times New Roman" w:cs="Times New Roman"/>
          <w:sz w:val="28"/>
          <w:szCs w:val="28"/>
        </w:rPr>
        <w:t>.</w:t>
      </w:r>
      <w:r w:rsidR="002E14C2" w:rsidRPr="00E013D4">
        <w:rPr>
          <w:rFonts w:ascii="Times New Roman" w:hAnsi="Times New Roman" w:cs="Times New Roman"/>
          <w:sz w:val="28"/>
          <w:szCs w:val="28"/>
        </w:rPr>
        <w:t>Учредителем Предприятия является Администрация Орджоникидзевского района Республики Хакасия.</w:t>
      </w:r>
    </w:p>
    <w:p w:rsidR="002E14C2" w:rsidRPr="00E013D4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7</w:t>
      </w:r>
      <w:r w:rsidRPr="00E013D4">
        <w:rPr>
          <w:rFonts w:ascii="Times New Roman" w:hAnsi="Times New Roman" w:cs="Times New Roman"/>
          <w:sz w:val="28"/>
          <w:szCs w:val="28"/>
        </w:rPr>
        <w:t xml:space="preserve">. </w:t>
      </w:r>
      <w:r w:rsidR="00367AC3" w:rsidRPr="00E013D4">
        <w:rPr>
          <w:rFonts w:ascii="Times New Roman" w:hAnsi="Times New Roman" w:cs="Times New Roman"/>
          <w:sz w:val="28"/>
          <w:szCs w:val="28"/>
        </w:rPr>
        <w:t xml:space="preserve">Отдельные функции и </w:t>
      </w:r>
      <w:r w:rsidR="002B61FB" w:rsidRPr="00E013D4">
        <w:rPr>
          <w:rFonts w:ascii="Times New Roman" w:hAnsi="Times New Roman" w:cs="Times New Roman"/>
          <w:sz w:val="28"/>
          <w:szCs w:val="28"/>
        </w:rPr>
        <w:t>полномочия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</w:t>
      </w:r>
      <w:r w:rsidR="008A730A" w:rsidRPr="00E013D4">
        <w:rPr>
          <w:rFonts w:ascii="Times New Roman" w:hAnsi="Times New Roman" w:cs="Times New Roman"/>
          <w:sz w:val="28"/>
          <w:szCs w:val="28"/>
        </w:rPr>
        <w:t>Учредителя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осуществляет </w:t>
      </w:r>
      <w:r w:rsidR="0075543D" w:rsidRPr="00E013D4">
        <w:rPr>
          <w:rFonts w:ascii="Times New Roman" w:hAnsi="Times New Roman" w:cs="Times New Roman"/>
          <w:bCs/>
          <w:sz w:val="28"/>
          <w:szCs w:val="28"/>
        </w:rPr>
        <w:t>У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A730A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транспорта и строительства Администрации Орджоникидзевского района Республики Хакасия.</w:t>
      </w:r>
    </w:p>
    <w:p w:rsidR="002B61FB" w:rsidRDefault="002B61FB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C20C23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Правомочия собственника имущества Предприятия осуществляет Администрация Орджоникидзевского района Республики Хакасия.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557677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2. ПРАВОВЫЕ ПОЛОЖЕНИЯ И ОТВЕТСТВЕННОСТЬ ПРЕДПРИЯТИЯ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2.1. Предприятие является юридическим лицом по гражданскому законодательству</w:t>
      </w:r>
      <w:r w:rsidR="00C9780E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Российской Федерации с момента его государственной регистрации.</w:t>
      </w:r>
    </w:p>
    <w:p w:rsidR="00C9780E" w:rsidRPr="00332F73" w:rsidRDefault="009742BE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4414A">
        <w:rPr>
          <w:rFonts w:ascii="Times New Roman" w:hAnsi="Times New Roman" w:cs="Times New Roman"/>
          <w:sz w:val="28"/>
          <w:szCs w:val="28"/>
        </w:rPr>
        <w:t xml:space="preserve">.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Предприятие имеет самостоятельный баланс, </w:t>
      </w:r>
      <w:r w:rsidR="00C9780E" w:rsidRPr="00B4414A">
        <w:rPr>
          <w:rFonts w:ascii="Times New Roman" w:hAnsi="Times New Roman" w:cs="Times New Roman"/>
          <w:sz w:val="28"/>
          <w:szCs w:val="28"/>
        </w:rPr>
        <w:t>может от своего имени приобрета</w:t>
      </w:r>
      <w:r w:rsidR="008C6371">
        <w:rPr>
          <w:rFonts w:ascii="Times New Roman" w:hAnsi="Times New Roman" w:cs="Times New Roman"/>
          <w:sz w:val="28"/>
          <w:szCs w:val="28"/>
        </w:rPr>
        <w:t>ть</w:t>
      </w:r>
      <w:r w:rsidR="00C9780E" w:rsidRPr="00B4414A"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права, несет обязанности, выступает истцом </w:t>
      </w:r>
      <w:r w:rsidR="00C9780E" w:rsidRPr="00E013D4">
        <w:rPr>
          <w:rFonts w:ascii="Times New Roman" w:hAnsi="Times New Roman" w:cs="Times New Roman"/>
          <w:sz w:val="28"/>
          <w:szCs w:val="28"/>
        </w:rPr>
        <w:t>и ответчиком в суде в</w:t>
      </w:r>
      <w:r w:rsidR="00332F73" w:rsidRPr="00E013D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32F73" w:rsidRPr="00332F73">
        <w:rPr>
          <w:rFonts w:ascii="Times New Roman" w:hAnsi="Times New Roman" w:cs="Times New Roman"/>
          <w:sz w:val="28"/>
          <w:szCs w:val="28"/>
        </w:rPr>
        <w:t xml:space="preserve"> Ф</w:t>
      </w:r>
      <w:r w:rsidR="00C9780E" w:rsidRPr="00332F73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и иными нормативными правовыми актами.</w:t>
      </w:r>
    </w:p>
    <w:p w:rsidR="009742BE" w:rsidRPr="008C6371" w:rsidRDefault="009742BE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71">
        <w:rPr>
          <w:rFonts w:ascii="Times New Roman" w:hAnsi="Times New Roman" w:cs="Times New Roman"/>
          <w:sz w:val="28"/>
          <w:szCs w:val="28"/>
        </w:rPr>
        <w:t xml:space="preserve">2.3. Предприятие осуществляет свою деятельность в соответствии с </w:t>
      </w:r>
      <w:r w:rsidR="008C6371" w:rsidRPr="008C637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Гражданским кодексом Российской Федерации, Трудовым кодексом Российской Федерации, Бюджетным </w:t>
      </w:r>
      <w:r w:rsidR="008C6371" w:rsidRPr="008C6371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Федерации, Налоговым кодексом Российской Федерации, Федеральным законом о</w:t>
      </w:r>
      <w:r w:rsidR="00332F73">
        <w:rPr>
          <w:rFonts w:ascii="Times New Roman" w:hAnsi="Times New Roman" w:cs="Times New Roman"/>
          <w:sz w:val="28"/>
          <w:szCs w:val="28"/>
        </w:rPr>
        <w:t>т 14 ноября 2002 года № 161-ФЗ «</w:t>
      </w:r>
      <w:r w:rsidR="008C6371" w:rsidRPr="008C6371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332F73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="008C6371" w:rsidRPr="008C6371">
        <w:rPr>
          <w:rFonts w:ascii="Times New Roman" w:hAnsi="Times New Roman" w:cs="Times New Roman"/>
          <w:sz w:val="28"/>
          <w:szCs w:val="28"/>
        </w:rPr>
        <w:t xml:space="preserve">, иными законами и </w:t>
      </w:r>
      <w:proofErr w:type="gramStart"/>
      <w:r w:rsidR="008C6371" w:rsidRPr="008C637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proofErr w:type="gramEnd"/>
      <w:r w:rsidR="008C6371" w:rsidRPr="008C6371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9742BE" w:rsidRPr="002E14C2" w:rsidRDefault="009742BE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E14C2">
        <w:rPr>
          <w:rFonts w:ascii="Times New Roman" w:hAnsi="Times New Roman" w:cs="Times New Roman"/>
          <w:sz w:val="28"/>
          <w:szCs w:val="28"/>
        </w:rPr>
        <w:t>Отдельные виды деятельности, перечень которых определяется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законом, Предприятие может осуществлять только на основании лицензии.</w:t>
      </w:r>
    </w:p>
    <w:p w:rsidR="002E14C2" w:rsidRPr="002E14C2" w:rsidRDefault="009742BE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5</w:t>
      </w:r>
      <w:r w:rsidRPr="00820D4E">
        <w:rPr>
          <w:rFonts w:ascii="Times New Roman" w:hAnsi="Times New Roman" w:cs="Times New Roman"/>
          <w:sz w:val="28"/>
          <w:szCs w:val="28"/>
        </w:rPr>
        <w:t>.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 Предприятия осуществляется в соответствии со сметой доходов и</w:t>
      </w:r>
      <w:r w:rsidR="00820D4E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расходов, утверждаемой собственником его имущества в лице </w:t>
      </w:r>
      <w:r w:rsidR="00820D4E" w:rsidRPr="009022A9">
        <w:rPr>
          <w:rFonts w:ascii="Times New Roman" w:hAnsi="Times New Roman" w:cs="Times New Roman"/>
          <w:sz w:val="28"/>
          <w:szCs w:val="28"/>
        </w:rPr>
        <w:t>Администрации Орджоникидзевского района Республики Хакасия.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6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Предприятие создано без ограничения срока.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7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 Предприятие вправе в установленном порядке открывать банковские счета на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8C6371" w:rsidRPr="009022A9">
        <w:rPr>
          <w:rFonts w:ascii="Times New Roman" w:hAnsi="Times New Roman" w:cs="Times New Roman"/>
          <w:sz w:val="28"/>
          <w:szCs w:val="28"/>
        </w:rPr>
        <w:t xml:space="preserve"> и лицевой счёт в органах Федерального казначейства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</w:p>
    <w:p w:rsidR="00842260" w:rsidRPr="009022A9" w:rsidRDefault="002E14C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8</w:t>
      </w:r>
      <w:r w:rsidR="00842260" w:rsidRPr="001942A9">
        <w:rPr>
          <w:rFonts w:ascii="Times New Roman" w:hAnsi="Times New Roman" w:cs="Times New Roman"/>
          <w:sz w:val="28"/>
          <w:szCs w:val="28"/>
        </w:rPr>
        <w:t>.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Предприятие отвечает по своим обязательствам всем принадлежащим ему имуществом. Предприятие не несет ответственности по обязательствам </w:t>
      </w:r>
      <w:r w:rsidR="00842260" w:rsidRPr="002E14C2">
        <w:rPr>
          <w:rFonts w:ascii="Times New Roman" w:hAnsi="Times New Roman" w:cs="Times New Roman"/>
          <w:sz w:val="28"/>
          <w:szCs w:val="28"/>
        </w:rPr>
        <w:t>Администраци</w:t>
      </w:r>
      <w:r w:rsidR="00842260" w:rsidRPr="009022A9">
        <w:rPr>
          <w:rFonts w:ascii="Times New Roman" w:hAnsi="Times New Roman" w:cs="Times New Roman"/>
          <w:sz w:val="28"/>
          <w:szCs w:val="28"/>
        </w:rPr>
        <w:t>и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 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Хакасия.  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2260" w:rsidRPr="009022A9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 несет субсидиарную ответственность по обязательствам Предприятия при недостаточности его имущества.</w:t>
      </w:r>
    </w:p>
    <w:p w:rsidR="00842260" w:rsidRPr="009022A9" w:rsidRDefault="00842260" w:rsidP="008422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7F3CA7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ИМУЩЕСТВО ПРЕДПРИЯТИЯ</w:t>
      </w:r>
    </w:p>
    <w:p w:rsidR="00C938E4" w:rsidRPr="002E14C2" w:rsidRDefault="00C938E4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3.1. Имущество Предприятия принадлежит ему на основе оперативного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управления, является неделимым и не может быть распределено по вкладам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(долям, паям), в том числе между работниками Предприятия.</w:t>
      </w:r>
    </w:p>
    <w:p w:rsidR="00B57F78" w:rsidRPr="002E14C2" w:rsidRDefault="00B57F78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57F78">
        <w:rPr>
          <w:rFonts w:ascii="Times New Roman" w:hAnsi="Times New Roman" w:cs="Times New Roman"/>
          <w:sz w:val="28"/>
          <w:szCs w:val="28"/>
        </w:rPr>
        <w:t xml:space="preserve">. 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B57F78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3</w:t>
      </w:r>
      <w:r w:rsidRPr="002E14C2">
        <w:rPr>
          <w:rFonts w:ascii="Times New Roman" w:hAnsi="Times New Roman" w:cs="Times New Roman"/>
          <w:sz w:val="28"/>
          <w:szCs w:val="28"/>
        </w:rPr>
        <w:t>. Имущество Предприятия формируется за счет:</w:t>
      </w:r>
    </w:p>
    <w:p w:rsidR="002E14C2" w:rsidRPr="002E14C2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имущества, закрепленного за Предприятием на праве оперативного управления,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этого имущества;</w:t>
      </w:r>
    </w:p>
    <w:p w:rsidR="002E14C2" w:rsidRPr="002E14C2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E6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доходов Предприятия от его деятельности;</w:t>
      </w:r>
    </w:p>
    <w:p w:rsidR="002E14C2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средств от бюджета, переданных Предприятию целевым назначением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или уполномоченным им органом, и иных источников,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допускаемых законодательством Российской Федерации и Республики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>
        <w:rPr>
          <w:rFonts w:ascii="Times New Roman" w:hAnsi="Times New Roman" w:cs="Times New Roman"/>
          <w:sz w:val="28"/>
          <w:szCs w:val="28"/>
        </w:rPr>
        <w:t>Хакасия;</w:t>
      </w:r>
    </w:p>
    <w:p w:rsidR="005132F7" w:rsidRPr="00C938E4" w:rsidRDefault="0057397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5132F7" w:rsidRPr="00C938E4">
        <w:rPr>
          <w:rFonts w:ascii="Times New Roman" w:hAnsi="Times New Roman" w:cs="Times New Roman"/>
          <w:sz w:val="28"/>
          <w:szCs w:val="28"/>
        </w:rPr>
        <w:t>ины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938E4" w:rsidRPr="00C938E4">
        <w:rPr>
          <w:rFonts w:ascii="Times New Roman" w:hAnsi="Times New Roman" w:cs="Times New Roman"/>
          <w:sz w:val="28"/>
          <w:szCs w:val="28"/>
        </w:rPr>
        <w:t>ов</w:t>
      </w:r>
      <w:r w:rsidR="005132F7" w:rsidRPr="00C938E4">
        <w:rPr>
          <w:rFonts w:ascii="Times New Roman" w:hAnsi="Times New Roman" w:cs="Times New Roman"/>
          <w:sz w:val="28"/>
          <w:szCs w:val="28"/>
        </w:rPr>
        <w:t>, не противоречащи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4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вправе отчуждать или иным способом распоряжаться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принадлежащим ему имуществом только с согласия собственника имущества.</w:t>
      </w:r>
    </w:p>
    <w:p w:rsidR="00C938E4" w:rsidRPr="00C938E4" w:rsidRDefault="002E14C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 w:rsidRPr="002E14C2">
        <w:rPr>
          <w:rFonts w:ascii="Times New Roman" w:hAnsi="Times New Roman" w:cs="Times New Roman"/>
          <w:sz w:val="28"/>
          <w:szCs w:val="28"/>
        </w:rPr>
        <w:t xml:space="preserve">Предприятие самостоятельно </w:t>
      </w:r>
      <w:r w:rsidR="00C938E4" w:rsidRPr="00E013D4">
        <w:rPr>
          <w:rFonts w:ascii="Times New Roman" w:hAnsi="Times New Roman" w:cs="Times New Roman"/>
          <w:sz w:val="28"/>
          <w:szCs w:val="28"/>
        </w:rPr>
        <w:t>реализует оказанные услуги.</w:t>
      </w:r>
    </w:p>
    <w:p w:rsidR="00C938E4" w:rsidRPr="00C938E4" w:rsidRDefault="00C938E4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6</w:t>
      </w:r>
      <w:r w:rsidRPr="00C938E4">
        <w:rPr>
          <w:rFonts w:ascii="Times New Roman" w:hAnsi="Times New Roman" w:cs="Times New Roman"/>
          <w:sz w:val="28"/>
          <w:szCs w:val="28"/>
        </w:rPr>
        <w:t xml:space="preserve">. Предприятие самостоятельно распоряжается результатами производственной деятельности, выпускаемой продукцией (кроме случаев, </w:t>
      </w:r>
      <w:r w:rsidRPr="00C938E4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платежей.</w:t>
      </w:r>
    </w:p>
    <w:p w:rsidR="002E14C2" w:rsidRPr="00C938E4" w:rsidRDefault="00C938E4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7</w:t>
      </w:r>
      <w:r w:rsidRPr="00C938E4">
        <w:rPr>
          <w:rFonts w:ascii="Times New Roman" w:hAnsi="Times New Roman" w:cs="Times New Roman"/>
          <w:sz w:val="28"/>
          <w:szCs w:val="28"/>
        </w:rPr>
        <w:t>.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 имущества вправе доводить до Предприятия обязательные для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исполнения заказы на поставки товаров, выполнение работ, оказания услуг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для муниципальных нужд.</w:t>
      </w:r>
    </w:p>
    <w:p w:rsidR="00C938E4" w:rsidRPr="00C938E4" w:rsidRDefault="00C938E4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8</w:t>
      </w:r>
      <w:r w:rsidRPr="00C938E4">
        <w:rPr>
          <w:rFonts w:ascii="Times New Roman" w:hAnsi="Times New Roman" w:cs="Times New Roman"/>
          <w:sz w:val="28"/>
          <w:szCs w:val="28"/>
        </w:rPr>
        <w:t xml:space="preserve">. Предприятие распоряжается движимым и недвижимым имуществом только в пределах, не лишающих его возможности осуществлять деятельность, цели, предмет, виды которой определены данным Уставом. Сделки, совершенные Предприятием с нарушением этого </w:t>
      </w:r>
      <w:r>
        <w:rPr>
          <w:rFonts w:ascii="Times New Roman" w:hAnsi="Times New Roman" w:cs="Times New Roman"/>
          <w:sz w:val="28"/>
          <w:szCs w:val="28"/>
        </w:rPr>
        <w:t>требования, являются ничтожными.</w:t>
      </w:r>
    </w:p>
    <w:p w:rsidR="00C938E4" w:rsidRDefault="00C938E4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260" w:rsidRDefault="00842260" w:rsidP="008422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E4"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="00C938E4" w:rsidRPr="00C938E4">
        <w:rPr>
          <w:rFonts w:ascii="Times New Roman" w:hAnsi="Times New Roman" w:cs="Times New Roman"/>
          <w:b/>
          <w:bCs/>
          <w:sz w:val="28"/>
          <w:szCs w:val="28"/>
        </w:rPr>
        <w:t>РАВА И ОБЯЗАННОСТИ СОБСТВЕННИКА ИМУЩЕСТВА</w:t>
      </w:r>
    </w:p>
    <w:p w:rsidR="00C938E4" w:rsidRDefault="00C938E4" w:rsidP="00C9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60" w:rsidRPr="00C938E4" w:rsidRDefault="00C938E4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6A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2B61F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Предприятия: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5E653E">
        <w:rPr>
          <w:rFonts w:ascii="Times New Roman" w:hAnsi="Times New Roman" w:cs="Times New Roman"/>
          <w:sz w:val="28"/>
          <w:szCs w:val="28"/>
        </w:rPr>
        <w:t>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Предприятия, вносит в него изменения</w:t>
      </w:r>
      <w:r w:rsidR="005E653E">
        <w:rPr>
          <w:rFonts w:ascii="Times New Roman" w:hAnsi="Times New Roman" w:cs="Times New Roman"/>
          <w:sz w:val="28"/>
          <w:szCs w:val="28"/>
        </w:rPr>
        <w:t>, в том числе 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 в новой редакции;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842260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842260" w:rsidRPr="00C938E4">
        <w:rPr>
          <w:rFonts w:ascii="Times New Roman" w:hAnsi="Times New Roman" w:cs="Times New Roman"/>
          <w:sz w:val="28"/>
          <w:szCs w:val="28"/>
        </w:rPr>
        <w:t>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B24A3F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B24A3F">
        <w:rPr>
          <w:rFonts w:ascii="Times New Roman" w:hAnsi="Times New Roman" w:cs="Times New Roman"/>
          <w:sz w:val="28"/>
          <w:szCs w:val="28"/>
        </w:rPr>
        <w:t>формирует уставный фонд муниципального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="00842260" w:rsidRPr="00C938E4">
        <w:rPr>
          <w:rFonts w:ascii="Times New Roman" w:hAnsi="Times New Roman" w:cs="Times New Roman"/>
          <w:sz w:val="28"/>
          <w:szCs w:val="28"/>
        </w:rP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бухгалтерскую отчетность и отчеты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на совершение иных сделок;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="00842260" w:rsidRPr="00C938E4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по назначению и сохранностью принадлежащего Предприятию имущества;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4.1.12.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показатели экономической эффективности деятельности Предприятия и контролирует их выполнение;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4.1.13.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создание филиалов и открытие представительств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4.1.14.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участие Предприятия в иных юридических лицах;</w:t>
      </w:r>
    </w:p>
    <w:p w:rsidR="001942A9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4.1.15.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в случаях, предусмотренных федеральным законодательством, на совершение крупных сделок, сделок, в совершении которых имеется заинтересованность, и иных сделок;</w:t>
      </w:r>
    </w:p>
    <w:p w:rsidR="00842260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решения о проведении аудиторских проверок, утверждает аудитора и определяет размер оплаты его услуг;</w:t>
      </w:r>
    </w:p>
    <w:p w:rsidR="00403BA5" w:rsidRPr="00055375" w:rsidRDefault="001942A9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</w:t>
      </w:r>
      <w:r w:rsidR="00403BA5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 </w:t>
      </w:r>
      <w:hyperlink r:id="rId4" w:anchor="dst100505" w:history="1">
        <w:r w:rsidR="00403BA5"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концессионных соглашениях, принимает решение об о</w:t>
      </w:r>
      <w:r w:rsidR="001B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существлении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 отдельных полномочий </w:t>
      </w:r>
      <w:proofErr w:type="spellStart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A5" w:rsidRDefault="001942A9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4.1.18.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другие права и несет другие обязанности, определенные законодательством Российской Федерации.</w:t>
      </w:r>
    </w:p>
    <w:p w:rsidR="00403BA5" w:rsidRPr="0005537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6A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имущества казенного предприятия помимо правомочий, указанных в </w:t>
      </w:r>
      <w:hyperlink r:id="rId5" w:anchor="dst100166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вправе:</w:t>
      </w:r>
    </w:p>
    <w:p w:rsidR="00403BA5" w:rsidRPr="00055375" w:rsidRDefault="006A133A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у казенного предприятия излишнее, неиспользуемое или используемое не по назначению имущество;</w:t>
      </w:r>
    </w:p>
    <w:p w:rsidR="00403BA5" w:rsidRDefault="006A133A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:rsidR="00403BA5" w:rsidRPr="00055375" w:rsidRDefault="00573972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 смету доходов и расходов казенного предприятия.</w:t>
      </w:r>
    </w:p>
    <w:p w:rsidR="00403BA5" w:rsidRPr="0005537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обращаться в суд с исками о признании оспоримо</w:t>
      </w:r>
      <w:r w:rsidR="00FA650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сделки с имуществом  унитарного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 </w:t>
      </w:r>
      <w:hyperlink r:id="rId6" w:anchor="dst100949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 Федеральным законом.</w:t>
      </w:r>
    </w:p>
    <w:p w:rsidR="00403BA5" w:rsidRPr="00403BA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истребовать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из чужого незаконного владения</w:t>
      </w:r>
      <w:r w:rsid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2A9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2260" w:rsidRPr="00C938E4">
        <w:rPr>
          <w:rFonts w:ascii="Times New Roman" w:hAnsi="Times New Roman" w:cs="Times New Roman"/>
          <w:sz w:val="28"/>
          <w:szCs w:val="28"/>
        </w:rPr>
        <w:t>обственник имущества Предприятия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260" w:rsidRPr="00C938E4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предъявить иск о возмещении убытков, причиненных Предприя</w:t>
      </w:r>
      <w:r>
        <w:rPr>
          <w:rFonts w:ascii="Times New Roman" w:hAnsi="Times New Roman" w:cs="Times New Roman"/>
          <w:sz w:val="28"/>
          <w:szCs w:val="28"/>
        </w:rPr>
        <w:t>тию, к руководителю Предприятия;</w:t>
      </w:r>
    </w:p>
    <w:p w:rsidR="00B4414A" w:rsidRPr="00C938E4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="00B4414A" w:rsidRPr="00C938E4">
        <w:rPr>
          <w:rFonts w:ascii="Times New Roman" w:hAnsi="Times New Roman" w:cs="Times New Roman"/>
          <w:sz w:val="28"/>
          <w:szCs w:val="28"/>
        </w:rPr>
        <w:t>инициировать проведение аттестации работников предприятия на со</w:t>
      </w:r>
      <w:r>
        <w:rPr>
          <w:rFonts w:ascii="Times New Roman" w:hAnsi="Times New Roman" w:cs="Times New Roman"/>
          <w:sz w:val="28"/>
          <w:szCs w:val="28"/>
        </w:rPr>
        <w:t>ответствие занимаемой должности.</w:t>
      </w:r>
    </w:p>
    <w:p w:rsidR="00B24A3F" w:rsidRDefault="00B24A3F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1942A9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ЦЕЛИ, ПРЕДМЕТ И ВИДЫ ДЕЯТЕЛЬНОСТИ</w:t>
      </w:r>
    </w:p>
    <w:p w:rsidR="0075543D" w:rsidRPr="002E14C2" w:rsidRDefault="0075543D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.1. Целями де</w:t>
      </w:r>
      <w:r>
        <w:rPr>
          <w:rFonts w:ascii="Times New Roman" w:hAnsi="Times New Roman" w:cs="Times New Roman"/>
          <w:sz w:val="28"/>
          <w:szCs w:val="28"/>
        </w:rPr>
        <w:t>ятельности Предприятия являются: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предоставление качественных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="006E0809">
        <w:rPr>
          <w:rFonts w:ascii="Times New Roman" w:hAnsi="Times New Roman" w:cs="Times New Roman"/>
          <w:sz w:val="28"/>
          <w:szCs w:val="28"/>
        </w:rPr>
        <w:t>,</w:t>
      </w:r>
      <w:r w:rsidR="002A0C2E">
        <w:rPr>
          <w:rFonts w:ascii="Times New Roman" w:hAnsi="Times New Roman" w:cs="Times New Roman"/>
          <w:sz w:val="28"/>
          <w:szCs w:val="28"/>
        </w:rPr>
        <w:t xml:space="preserve"> </w:t>
      </w:r>
      <w:r w:rsidR="006E0809">
        <w:rPr>
          <w:rFonts w:ascii="Times New Roman" w:hAnsi="Times New Roman" w:cs="Times New Roman"/>
          <w:sz w:val="28"/>
          <w:szCs w:val="28"/>
        </w:rPr>
        <w:t>проживающему</w:t>
      </w:r>
      <w:r w:rsidR="002A0C2E">
        <w:rPr>
          <w:rFonts w:ascii="Times New Roman" w:hAnsi="Times New Roman" w:cs="Times New Roman"/>
          <w:sz w:val="28"/>
          <w:szCs w:val="28"/>
        </w:rPr>
        <w:t xml:space="preserve"> </w:t>
      </w:r>
      <w:r w:rsidR="006E08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E0809">
        <w:rPr>
          <w:rFonts w:ascii="Times New Roman" w:hAnsi="Times New Roman" w:cs="Times New Roman"/>
          <w:sz w:val="28"/>
          <w:szCs w:val="28"/>
        </w:rPr>
        <w:t>Новомарьясовского</w:t>
      </w:r>
      <w:proofErr w:type="spellEnd"/>
      <w:r w:rsidR="006E08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, обеспечения </w:t>
      </w:r>
      <w:r w:rsidR="002E14C2" w:rsidRPr="002E14C2">
        <w:rPr>
          <w:rFonts w:ascii="Times New Roman" w:hAnsi="Times New Roman" w:cs="Times New Roman"/>
          <w:sz w:val="28"/>
          <w:szCs w:val="28"/>
        </w:rPr>
        <w:lastRenderedPageBreak/>
        <w:t>ресурсосберегающих технологий, сбалансированности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финансового обеспечения предприятия, социальных гарантий малообеспеченных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слоев населения</w:t>
      </w:r>
      <w:r w:rsidR="006E0809">
        <w:rPr>
          <w:rFonts w:ascii="Times New Roman" w:hAnsi="Times New Roman" w:cs="Times New Roman"/>
          <w:sz w:val="28"/>
          <w:szCs w:val="28"/>
        </w:rPr>
        <w:t>.</w:t>
      </w:r>
    </w:p>
    <w:p w:rsidR="002E14C2" w:rsidRP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Предметом деятельности предприятия является: оказание населению и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юридическим лицам коммунальных услу</w:t>
      </w:r>
      <w:r w:rsidR="006E0809">
        <w:rPr>
          <w:rFonts w:ascii="Times New Roman" w:hAnsi="Times New Roman" w:cs="Times New Roman"/>
          <w:sz w:val="28"/>
          <w:szCs w:val="28"/>
        </w:rPr>
        <w:t>г (</w:t>
      </w:r>
      <w:r w:rsidR="002E14C2" w:rsidRPr="002E14C2">
        <w:rPr>
          <w:rFonts w:ascii="Times New Roman" w:hAnsi="Times New Roman" w:cs="Times New Roman"/>
          <w:sz w:val="28"/>
          <w:szCs w:val="28"/>
        </w:rPr>
        <w:t>холодное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6E0809">
        <w:rPr>
          <w:rFonts w:ascii="Times New Roman" w:hAnsi="Times New Roman" w:cs="Times New Roman"/>
          <w:sz w:val="28"/>
          <w:szCs w:val="28"/>
        </w:rPr>
        <w:t>водоснабжение</w:t>
      </w:r>
      <w:r w:rsidR="002E14C2" w:rsidRPr="002E14C2">
        <w:rPr>
          <w:rFonts w:ascii="Times New Roman" w:hAnsi="Times New Roman" w:cs="Times New Roman"/>
          <w:sz w:val="28"/>
          <w:szCs w:val="28"/>
        </w:rPr>
        <w:t>)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обслуживание, содержание, текущий и капитальный ремонт и дальнейшее развитие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объектов жилищно-коммунального хозяй</w:t>
      </w:r>
      <w:r w:rsidR="006E0809">
        <w:rPr>
          <w:rFonts w:ascii="Times New Roman" w:hAnsi="Times New Roman" w:cs="Times New Roman"/>
          <w:sz w:val="28"/>
          <w:szCs w:val="28"/>
        </w:rPr>
        <w:t>ства.</w:t>
      </w:r>
    </w:p>
    <w:p w:rsid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.3. Предприятие имеет гражданские права, соответствующие целям и предмету его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деятельности,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Устава и несет связанные с этой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деятельностью гражданские обязанности. Для достижения целей, установленных в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E14C2" w:rsidRPr="002E14C2">
        <w:rPr>
          <w:rFonts w:ascii="Times New Roman" w:hAnsi="Times New Roman" w:cs="Times New Roman"/>
          <w:sz w:val="28"/>
          <w:szCs w:val="28"/>
        </w:rPr>
        <w:t>.1, настоящего Устава предприятие вправе осуществлять следующие виды</w:t>
      </w:r>
      <w:r w:rsidR="00B57F7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E0809" w:rsidRPr="00B242BE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5.3.1.</w:t>
      </w:r>
      <w:r w:rsidRPr="00B242BE">
        <w:rPr>
          <w:rFonts w:ascii="Times New Roman" w:hAnsi="Times New Roman" w:cs="Times New Roman"/>
          <w:sz w:val="28"/>
          <w:szCs w:val="28"/>
        </w:rPr>
        <w:t xml:space="preserve"> забор, очистка и распределение воды;</w:t>
      </w:r>
    </w:p>
    <w:p w:rsidR="006E0809" w:rsidRPr="00B242BE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5.3.2.</w:t>
      </w:r>
      <w:r w:rsidRPr="00B242BE">
        <w:rPr>
          <w:rFonts w:ascii="Times New Roman" w:hAnsi="Times New Roman" w:cs="Times New Roman"/>
          <w:sz w:val="28"/>
          <w:szCs w:val="28"/>
        </w:rPr>
        <w:t xml:space="preserve"> деятельность автомобильного грузового транспорта;</w:t>
      </w:r>
    </w:p>
    <w:p w:rsidR="006E0809" w:rsidRPr="00B242BE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5.3.3.</w:t>
      </w:r>
      <w:r w:rsidRPr="00B242BE">
        <w:rPr>
          <w:rFonts w:ascii="Times New Roman" w:hAnsi="Times New Roman" w:cs="Times New Roman"/>
          <w:sz w:val="28"/>
          <w:szCs w:val="28"/>
        </w:rPr>
        <w:t xml:space="preserve"> сбор неопасных отходов;</w:t>
      </w:r>
    </w:p>
    <w:p w:rsidR="006E0809" w:rsidRPr="00B242BE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5.3.4.</w:t>
      </w:r>
      <w:r w:rsidRPr="00B242BE">
        <w:rPr>
          <w:rFonts w:ascii="Times New Roman" w:hAnsi="Times New Roman" w:cs="Times New Roman"/>
          <w:sz w:val="28"/>
          <w:szCs w:val="28"/>
        </w:rPr>
        <w:t xml:space="preserve"> благоустройство и озеленение населенных пунктов;</w:t>
      </w:r>
    </w:p>
    <w:p w:rsidR="006E0809" w:rsidRPr="00B242BE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5.3.5.</w:t>
      </w:r>
      <w:r w:rsidRPr="00B242BE">
        <w:rPr>
          <w:rFonts w:ascii="Times New Roman" w:hAnsi="Times New Roman" w:cs="Times New Roman"/>
          <w:sz w:val="28"/>
          <w:szCs w:val="28"/>
        </w:rPr>
        <w:t xml:space="preserve"> ремонт дорог местного значения;</w:t>
      </w:r>
    </w:p>
    <w:p w:rsidR="006E0809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5.3.6.</w:t>
      </w:r>
      <w:r w:rsidRPr="00B242BE">
        <w:rPr>
          <w:rFonts w:ascii="Times New Roman" w:hAnsi="Times New Roman" w:cs="Times New Roman"/>
          <w:sz w:val="28"/>
          <w:szCs w:val="28"/>
        </w:rPr>
        <w:t xml:space="preserve"> выполнение работ по обслуживанию сооружений и сетей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0809" w:rsidRPr="00B242BE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водопроводного хозяйства</w:t>
      </w:r>
    </w:p>
    <w:p w:rsidR="006E0809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5.3.7.</w:t>
      </w:r>
      <w:r w:rsidRPr="00B242BE">
        <w:rPr>
          <w:rFonts w:ascii="Times New Roman" w:hAnsi="Times New Roman" w:cs="Times New Roman"/>
          <w:sz w:val="28"/>
          <w:szCs w:val="28"/>
        </w:rPr>
        <w:t xml:space="preserve"> выполнение работ по текущему и капитальн</w:t>
      </w:r>
      <w:r>
        <w:rPr>
          <w:rFonts w:ascii="Times New Roman" w:hAnsi="Times New Roman" w:cs="Times New Roman"/>
          <w:sz w:val="28"/>
          <w:szCs w:val="28"/>
        </w:rPr>
        <w:t xml:space="preserve">ому ремонту зданий и </w:t>
      </w:r>
    </w:p>
    <w:p w:rsidR="006E0809" w:rsidRPr="00B242BE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4A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ооружений;</w:t>
      </w:r>
    </w:p>
    <w:p w:rsidR="006E0809" w:rsidRDefault="006E0809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A27">
        <w:rPr>
          <w:rFonts w:ascii="Times New Roman" w:hAnsi="Times New Roman" w:cs="Times New Roman"/>
          <w:sz w:val="28"/>
          <w:szCs w:val="28"/>
        </w:rPr>
        <w:t xml:space="preserve">   5.3.8.</w:t>
      </w:r>
      <w:r w:rsidRPr="00B242BE">
        <w:rPr>
          <w:rFonts w:ascii="Times New Roman" w:hAnsi="Times New Roman" w:cs="Times New Roman"/>
          <w:sz w:val="28"/>
          <w:szCs w:val="28"/>
        </w:rPr>
        <w:t xml:space="preserve"> ликвидация аварий и проведение аварийно-восстановительн</w:t>
      </w:r>
      <w:r w:rsidR="002C4A27">
        <w:rPr>
          <w:rFonts w:ascii="Times New Roman" w:hAnsi="Times New Roman" w:cs="Times New Roman"/>
          <w:sz w:val="28"/>
          <w:szCs w:val="28"/>
        </w:rPr>
        <w:t xml:space="preserve">ых </w:t>
      </w:r>
    </w:p>
    <w:p w:rsidR="002C4A27" w:rsidRPr="00B242BE" w:rsidRDefault="002C4A27" w:rsidP="006E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работ на инженерных системах;</w:t>
      </w:r>
    </w:p>
    <w:p w:rsidR="006E0809" w:rsidRDefault="006E0809" w:rsidP="002A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A27">
        <w:rPr>
          <w:rFonts w:ascii="Times New Roman" w:hAnsi="Times New Roman" w:cs="Times New Roman"/>
          <w:sz w:val="28"/>
          <w:szCs w:val="28"/>
        </w:rPr>
        <w:t xml:space="preserve">   5.3.9.</w:t>
      </w:r>
      <w:r>
        <w:rPr>
          <w:rFonts w:ascii="Times New Roman" w:hAnsi="Times New Roman" w:cs="Times New Roman"/>
          <w:sz w:val="28"/>
          <w:szCs w:val="28"/>
        </w:rPr>
        <w:t xml:space="preserve"> оказание платных услуг населению, организациям, учреждениям </w:t>
      </w:r>
      <w:r w:rsidR="002A0C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расценкам, утвержденным решением Совета депутатов Орджоникидзевского района. </w:t>
      </w:r>
    </w:p>
    <w:p w:rsidR="009C766C" w:rsidRPr="009C766C" w:rsidRDefault="009C766C" w:rsidP="00B5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1942A9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ПОРЯДОК УПРАВЛЕНИЯ ДЕЯТЕЛЬНОСТЬЮ ПРЕДПРИЯТИЯ</w:t>
      </w:r>
    </w:p>
    <w:p w:rsidR="00075A83" w:rsidRPr="002E14C2" w:rsidRDefault="00075A83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78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Права собственника имущества Предприятия, не указанные в настоящем </w:t>
      </w:r>
      <w:r w:rsidR="007F3CA7">
        <w:rPr>
          <w:rFonts w:ascii="Times New Roman" w:hAnsi="Times New Roman" w:cs="Times New Roman"/>
          <w:sz w:val="28"/>
          <w:szCs w:val="28"/>
        </w:rPr>
        <w:t>У</w:t>
      </w:r>
      <w:r w:rsidR="002E14C2" w:rsidRPr="002E14C2">
        <w:rPr>
          <w:rFonts w:ascii="Times New Roman" w:hAnsi="Times New Roman" w:cs="Times New Roman"/>
          <w:sz w:val="28"/>
          <w:szCs w:val="28"/>
        </w:rPr>
        <w:t>ставе,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определяются в соответствии с Ф</w:t>
      </w:r>
      <w:r w:rsidR="007F3C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E013D4">
        <w:rPr>
          <w:rFonts w:ascii="Times New Roman" w:hAnsi="Times New Roman" w:cs="Times New Roman"/>
          <w:sz w:val="28"/>
          <w:szCs w:val="28"/>
        </w:rPr>
        <w:t xml:space="preserve">от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14.11.2002 </w:t>
      </w:r>
      <w:r w:rsidR="00E013D4">
        <w:rPr>
          <w:rFonts w:ascii="Times New Roman" w:hAnsi="Times New Roman" w:cs="Times New Roman"/>
          <w:sz w:val="28"/>
          <w:szCs w:val="28"/>
        </w:rPr>
        <w:t xml:space="preserve">№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161-ФЗ </w:t>
      </w:r>
      <w:r w:rsidR="00E013D4">
        <w:rPr>
          <w:rFonts w:ascii="Times New Roman" w:hAnsi="Times New Roman" w:cs="Times New Roman"/>
          <w:sz w:val="28"/>
          <w:szCs w:val="28"/>
        </w:rPr>
        <w:t>«</w:t>
      </w:r>
      <w:r w:rsidR="00E013D4" w:rsidRPr="00E013D4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E013D4">
        <w:rPr>
          <w:rFonts w:ascii="Times New Roman" w:hAnsi="Times New Roman" w:cs="Times New Roman"/>
          <w:sz w:val="28"/>
          <w:szCs w:val="28"/>
        </w:rPr>
        <w:t xml:space="preserve">»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и </w:t>
      </w:r>
      <w:r w:rsidR="002E14C2" w:rsidRPr="00E013D4">
        <w:rPr>
          <w:rFonts w:ascii="Times New Roman" w:hAnsi="Times New Roman" w:cs="Times New Roman"/>
          <w:sz w:val="28"/>
          <w:szCs w:val="28"/>
        </w:rPr>
        <w:t>другими актами законодательства Российской Федерации.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.2. Единоличным исполнительным органом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2C4A27">
        <w:rPr>
          <w:rFonts w:ascii="Times New Roman" w:hAnsi="Times New Roman" w:cs="Times New Roman"/>
          <w:sz w:val="28"/>
          <w:szCs w:val="28"/>
        </w:rPr>
        <w:t xml:space="preserve"> является его начальник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занимаемой должности главой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Хакасия.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A83" w:rsidRPr="004010C8">
        <w:rPr>
          <w:rFonts w:ascii="Times New Roman" w:hAnsi="Times New Roman" w:cs="Times New Roman"/>
          <w:sz w:val="28"/>
          <w:szCs w:val="28"/>
        </w:rPr>
        <w:t>.3.</w:t>
      </w:r>
      <w:r w:rsidR="002C4A2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на основе трудового договора, настоящего Устава, действующего законодательства Российской Федерации, других обязательных для него и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нормативных актов, а также договора на право оперативного управления муниципальным имуществом. По вопросам, отнесенным трудовым договором к его компетенции, действует на принципах единоначалия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="00075A83" w:rsidRPr="004010C8">
        <w:rPr>
          <w:rFonts w:ascii="Times New Roman" w:hAnsi="Times New Roman" w:cs="Times New Roman"/>
          <w:sz w:val="28"/>
          <w:szCs w:val="28"/>
        </w:rPr>
        <w:t>о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существляет текущее руководство деятельностью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>, в своей деятельности подот</w:t>
      </w:r>
      <w:r w:rsidR="00075A83" w:rsidRPr="004010C8">
        <w:rPr>
          <w:rFonts w:ascii="Times New Roman" w:hAnsi="Times New Roman" w:cs="Times New Roman"/>
          <w:sz w:val="28"/>
          <w:szCs w:val="28"/>
        </w:rPr>
        <w:t>четен и подконтролен Учредителю;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6.3.3.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>, представляет его интересы в органах государственной власти и местного самоуправления, предприятиях, организациях, учреждениях в пределах, установленных трудовым договором, заключает договоры, выдает доверенности, открывает лицевые счета в соответствии с действующим законодательством</w:t>
      </w:r>
      <w:r w:rsidR="00075A83" w:rsidRPr="004010C8">
        <w:rPr>
          <w:rFonts w:ascii="Times New Roman" w:hAnsi="Times New Roman" w:cs="Times New Roman"/>
          <w:sz w:val="28"/>
          <w:szCs w:val="28"/>
        </w:rPr>
        <w:t>, 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издает приказы и дает указания, обязательные для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E013D4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 xml:space="preserve">6.3.4. </w:t>
      </w:r>
      <w:r w:rsidR="00075A83" w:rsidRPr="00E013D4">
        <w:rPr>
          <w:rFonts w:ascii="Times New Roman" w:hAnsi="Times New Roman" w:cs="Times New Roman"/>
          <w:sz w:val="28"/>
          <w:szCs w:val="28"/>
        </w:rPr>
        <w:t>п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о согласованию с Учредителем определяет структуру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 и утверждает штатное расписание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</w:t>
      </w:r>
      <w:r w:rsidR="00075A83" w:rsidRPr="004010C8">
        <w:rPr>
          <w:rFonts w:ascii="Times New Roman" w:hAnsi="Times New Roman" w:cs="Times New Roman"/>
          <w:sz w:val="28"/>
          <w:szCs w:val="28"/>
        </w:rPr>
        <w:t>н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анимает (назначает) на должность и освобождает от должности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заключает с ними трудовые договоры, соглашения в соответствии с действующим законодательством Российской Федерации, применяет к ним меры поощрения и дисциплинарные взыскания, утверждает годовую бухгалтерскую отчетность, а также регламентирующие деятельность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внутренние документы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275DD6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6.3.6. </w:t>
      </w:r>
      <w:r w:rsidR="00275DD6" w:rsidRPr="004010C8">
        <w:rPr>
          <w:rFonts w:ascii="Times New Roman" w:hAnsi="Times New Roman" w:cs="Times New Roman"/>
          <w:sz w:val="28"/>
          <w:szCs w:val="28"/>
        </w:rPr>
        <w:t>проводит аттестацию сотрудников на соответствие занимаемой должности;</w:t>
      </w:r>
    </w:p>
    <w:p w:rsidR="00075A83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Российской Федерации порядке несет ответственность за убытки, причиненные </w:t>
      </w:r>
      <w:r w:rsidR="00217CB6">
        <w:rPr>
          <w:rFonts w:ascii="Times New Roman" w:hAnsi="Times New Roman" w:cs="Times New Roman"/>
          <w:sz w:val="28"/>
          <w:szCs w:val="28"/>
        </w:rPr>
        <w:t>Предприятию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своим действием (бездействием), в том числе и в случае утраты имущества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</w:p>
    <w:p w:rsidR="00B57F78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6.3.8.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2C4A27">
        <w:rPr>
          <w:rFonts w:ascii="Times New Roman" w:hAnsi="Times New Roman" w:cs="Times New Roman"/>
          <w:sz w:val="28"/>
          <w:szCs w:val="28"/>
        </w:rPr>
        <w:t>длительного отсутствия начальника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вызванного болезнью, отпуском и другими причинами, глава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назначает временно ис</w:t>
      </w:r>
      <w:r w:rsidR="002C4A27">
        <w:rPr>
          <w:rFonts w:ascii="Times New Roman" w:hAnsi="Times New Roman" w:cs="Times New Roman"/>
          <w:sz w:val="28"/>
          <w:szCs w:val="28"/>
        </w:rPr>
        <w:t>полняющего обязанности начальника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75DD6" w:rsidRPr="002E14C2" w:rsidRDefault="00EB6F8F" w:rsidP="0027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6.3.9. </w:t>
      </w:r>
      <w:r w:rsidR="00275DD6" w:rsidRPr="002E14C2">
        <w:rPr>
          <w:rFonts w:ascii="Times New Roman" w:hAnsi="Times New Roman" w:cs="Times New Roman"/>
          <w:sz w:val="28"/>
          <w:szCs w:val="28"/>
        </w:rPr>
        <w:t>издает приказы и дает указания, изданные в письменной форме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указания и приказы</w:t>
      </w:r>
      <w:r w:rsidR="00275DD6" w:rsidRPr="002E14C2">
        <w:rPr>
          <w:rFonts w:ascii="Times New Roman" w:hAnsi="Times New Roman" w:cs="Times New Roman"/>
          <w:sz w:val="28"/>
          <w:szCs w:val="28"/>
        </w:rPr>
        <w:t>, подлежат обязательному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учету и хранятся в делах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C4A27">
        <w:rPr>
          <w:rFonts w:ascii="Times New Roman" w:hAnsi="Times New Roman" w:cs="Times New Roman"/>
          <w:sz w:val="28"/>
          <w:szCs w:val="28"/>
        </w:rPr>
        <w:t>Приказы и указания Начальника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обязательны к исполнению всеми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сотрудниками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C4A27">
        <w:rPr>
          <w:rFonts w:ascii="Times New Roman" w:hAnsi="Times New Roman" w:cs="Times New Roman"/>
          <w:sz w:val="28"/>
          <w:szCs w:val="28"/>
        </w:rPr>
        <w:t>Приказы и указания Начальника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не должны противоречить законодательству,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настоящему уставу, решениям собственника имущества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Приказы и указания, противоречащие законодательству, настоящему уставу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решениям собственника имущества Предприятия, исполнению не подлежат 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должны быт</w:t>
      </w:r>
      <w:r w:rsidR="002C4A27">
        <w:rPr>
          <w:rFonts w:ascii="Times New Roman" w:hAnsi="Times New Roman" w:cs="Times New Roman"/>
          <w:sz w:val="28"/>
          <w:szCs w:val="28"/>
        </w:rPr>
        <w:t>ь отменены (изменены) Начальником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в трехдневный срок со дня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обнаружения таких противоречий юридической службой Предприятия.</w:t>
      </w:r>
    </w:p>
    <w:p w:rsidR="002E14C2" w:rsidRPr="002E14C2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C4A27">
        <w:rPr>
          <w:rFonts w:ascii="Times New Roman" w:hAnsi="Times New Roman" w:cs="Times New Roman"/>
          <w:sz w:val="28"/>
          <w:szCs w:val="28"/>
        </w:rPr>
        <w:t>Начальник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Предприятия не вправе быть учредителем (участником)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275DD6" w:rsidRPr="004010C8">
        <w:rPr>
          <w:rFonts w:ascii="Times New Roman" w:hAnsi="Times New Roman" w:cs="Times New Roman"/>
          <w:sz w:val="28"/>
          <w:szCs w:val="28"/>
        </w:rPr>
        <w:t>,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занимать должности и заниматься другой оплачиваемой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деятельностью в государственных органах, органах местного самоуправления,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коммерческих и некоммерческих организациях, кроме преподавательской,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научной и иной творческой деятельности, заниматься предпринимательской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деятельностью, быть единоличным исполнительным органом или членом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коллегиального исполнительного органа коммерческой организации</w:t>
      </w:r>
      <w:r w:rsidR="00075A83">
        <w:rPr>
          <w:rFonts w:ascii="Times New Roman" w:hAnsi="Times New Roman" w:cs="Times New Roman"/>
          <w:sz w:val="28"/>
          <w:szCs w:val="28"/>
        </w:rPr>
        <w:t>,</w:t>
      </w:r>
      <w:r w:rsidRPr="002E14C2">
        <w:rPr>
          <w:rFonts w:ascii="Times New Roman" w:hAnsi="Times New Roman" w:cs="Times New Roman"/>
          <w:sz w:val="28"/>
          <w:szCs w:val="28"/>
        </w:rPr>
        <w:t xml:space="preserve"> за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="002C4A27">
        <w:rPr>
          <w:rFonts w:ascii="Times New Roman" w:hAnsi="Times New Roman" w:cs="Times New Roman"/>
          <w:sz w:val="28"/>
          <w:szCs w:val="28"/>
        </w:rPr>
        <w:t>исключением случаев</w:t>
      </w:r>
      <w:r w:rsidRPr="002E14C2">
        <w:rPr>
          <w:rFonts w:ascii="Times New Roman" w:hAnsi="Times New Roman" w:cs="Times New Roman"/>
          <w:sz w:val="28"/>
          <w:szCs w:val="28"/>
        </w:rPr>
        <w:t>, если участие в органах коммерческой организации входит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в его должностные обязанности, а также принимать участие в забастовках.</w:t>
      </w: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5</w:t>
      </w:r>
      <w:r w:rsidR="002C4A27">
        <w:rPr>
          <w:rFonts w:ascii="Times New Roman" w:hAnsi="Times New Roman" w:cs="Times New Roman"/>
          <w:sz w:val="28"/>
          <w:szCs w:val="28"/>
        </w:rPr>
        <w:t>. Начальник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Предприятия подлежит аттестации в порядке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установленном собственником имущества Предприятия.</w:t>
      </w: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 В случаях, предусмотренных законодательств</w:t>
      </w:r>
      <w:r w:rsidR="002C4A27">
        <w:rPr>
          <w:rFonts w:ascii="Times New Roman" w:hAnsi="Times New Roman" w:cs="Times New Roman"/>
          <w:sz w:val="28"/>
          <w:szCs w:val="28"/>
        </w:rPr>
        <w:t>ом и настоящим уставом, Начальник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обязан получить согласие собственника имущества Предприятия на совершение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сделок и осуществление других действий, относящихся к компетенции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7F3CA7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КОНТРОЛЬ ЗА ДЕЯТЕЛЬНОСТЬЮ ПРЕДПРИЯТИЯ</w:t>
      </w:r>
    </w:p>
    <w:p w:rsidR="00275DD6" w:rsidRPr="002E14C2" w:rsidRDefault="00275DD6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Контроль за деятельностью Предприятия осуществляется органом,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осуществляющим полномочия собственника имущества Предприятия,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закрепленного за Предприятием, и другими уполномоченными органами.</w:t>
      </w:r>
    </w:p>
    <w:p w:rsid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Предприятие по окончании отчетного периода представляет уполномоченным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органам бухгалтерскую отчетность и иные документы.</w:t>
      </w:r>
    </w:p>
    <w:p w:rsidR="00275DD6" w:rsidRPr="002E14C2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Pr="002E14C2" w:rsidRDefault="007F3CA7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ЗАКЛЮЧИТЕЛЬНЫЕ ПОЛОЖЕНИЯ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AC" w:rsidRDefault="007F3CA7" w:rsidP="002C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Предприятие может быть реорганизовано и ликвидировано по решению</w:t>
      </w:r>
      <w:r w:rsidR="002C4A2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собственника его имущества в порядке, предусмотренном Гражданским кодексом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A7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5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5DD6" w:rsidRPr="00275DD6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И </w:t>
      </w:r>
    </w:p>
    <w:p w:rsidR="00275DD6" w:rsidRPr="00275DD6" w:rsidRDefault="00275DD6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DD6">
        <w:rPr>
          <w:rFonts w:ascii="Times New Roman" w:hAnsi="Times New Roman" w:cs="Times New Roman"/>
          <w:b/>
          <w:sz w:val="28"/>
          <w:szCs w:val="28"/>
        </w:rPr>
        <w:t xml:space="preserve">ДОПОЛНЕНИЙ В УСТАВ 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D6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.1. Все изменения и (или) дополнения в настоящий Устав, а также утверждение Устава в новой редакции вно</w:t>
      </w:r>
      <w:r>
        <w:rPr>
          <w:rFonts w:ascii="Times New Roman" w:hAnsi="Times New Roman" w:cs="Times New Roman"/>
          <w:sz w:val="28"/>
          <w:szCs w:val="28"/>
        </w:rPr>
        <w:t>сятся в порядке, установленном А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010C8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275DD6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4010C8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.2. Государственная регистрация изменений и дополнений в Устав осуществляется в порядке, установленном действующим законодательством Российской Федерации. </w:t>
      </w:r>
    </w:p>
    <w:p w:rsidR="00275DD6" w:rsidRPr="00275DD6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.3. Изменения и дополнения в Устав вступают в силу с момента их государственной регистрации.</w:t>
      </w:r>
    </w:p>
    <w:p w:rsidR="00275DD6" w:rsidRPr="002E14C2" w:rsidRDefault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5DD6" w:rsidRPr="002E14C2" w:rsidSect="00F4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4C2"/>
    <w:rsid w:val="00075A83"/>
    <w:rsid w:val="00084F2A"/>
    <w:rsid w:val="001942A9"/>
    <w:rsid w:val="001B58CD"/>
    <w:rsid w:val="001F174A"/>
    <w:rsid w:val="00217CB6"/>
    <w:rsid w:val="00223950"/>
    <w:rsid w:val="00275DD6"/>
    <w:rsid w:val="002A0C2E"/>
    <w:rsid w:val="002B61FB"/>
    <w:rsid w:val="002C3C5B"/>
    <w:rsid w:val="002C4A27"/>
    <w:rsid w:val="002E14C2"/>
    <w:rsid w:val="002F16AB"/>
    <w:rsid w:val="00310F91"/>
    <w:rsid w:val="003266C7"/>
    <w:rsid w:val="00332F73"/>
    <w:rsid w:val="00367AC3"/>
    <w:rsid w:val="003802DF"/>
    <w:rsid w:val="004010C8"/>
    <w:rsid w:val="00403BA5"/>
    <w:rsid w:val="005132F7"/>
    <w:rsid w:val="00557677"/>
    <w:rsid w:val="005652E7"/>
    <w:rsid w:val="00573972"/>
    <w:rsid w:val="005E653E"/>
    <w:rsid w:val="006A133A"/>
    <w:rsid w:val="006B017A"/>
    <w:rsid w:val="006E0809"/>
    <w:rsid w:val="00725441"/>
    <w:rsid w:val="00730E17"/>
    <w:rsid w:val="007522FD"/>
    <w:rsid w:val="0075543D"/>
    <w:rsid w:val="007F3CA7"/>
    <w:rsid w:val="00804B1E"/>
    <w:rsid w:val="00820D4E"/>
    <w:rsid w:val="00842260"/>
    <w:rsid w:val="008A730A"/>
    <w:rsid w:val="008C6371"/>
    <w:rsid w:val="009022A9"/>
    <w:rsid w:val="009742BE"/>
    <w:rsid w:val="009C766C"/>
    <w:rsid w:val="009D1BC1"/>
    <w:rsid w:val="00B24A3F"/>
    <w:rsid w:val="00B4414A"/>
    <w:rsid w:val="00B57F78"/>
    <w:rsid w:val="00BB06D5"/>
    <w:rsid w:val="00C20C23"/>
    <w:rsid w:val="00C25D99"/>
    <w:rsid w:val="00C938E4"/>
    <w:rsid w:val="00C9780E"/>
    <w:rsid w:val="00CD746B"/>
    <w:rsid w:val="00D73AD0"/>
    <w:rsid w:val="00E013D4"/>
    <w:rsid w:val="00EA526F"/>
    <w:rsid w:val="00EB6F8F"/>
    <w:rsid w:val="00EF6F8D"/>
    <w:rsid w:val="00F432AC"/>
    <w:rsid w:val="00FA1EB3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E687-3B1A-4265-B16C-7D164F48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B3"/>
    <w:pPr>
      <w:ind w:left="720"/>
      <w:contextualSpacing/>
    </w:pPr>
  </w:style>
  <w:style w:type="paragraph" w:customStyle="1" w:styleId="ConsPlusNormal">
    <w:name w:val="ConsPlusNormal"/>
    <w:uiPriority w:val="99"/>
    <w:rsid w:val="00FA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0306/c18778732f1e820875bb79a8f634f706940f0142/" TargetMode="External"/><Relationship Id="rId5" Type="http://schemas.openxmlformats.org/officeDocument/2006/relationships/hyperlink" Target="http://www.consultant.ru/document/cons_doc_LAW_389867/98c4817a4bfed68fe7d577d835eba66248a189c3/" TargetMode="External"/><Relationship Id="rId4" Type="http://schemas.openxmlformats.org/officeDocument/2006/relationships/hyperlink" Target="http://www.consultant.ru/document/cons_doc_LAW_422252/8d6a98cb45464aa8bd2fcbdb5d17760f0c674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3</cp:revision>
  <dcterms:created xsi:type="dcterms:W3CDTF">2022-08-17T01:42:00Z</dcterms:created>
  <dcterms:modified xsi:type="dcterms:W3CDTF">2022-08-17T02:25:00Z</dcterms:modified>
</cp:coreProperties>
</file>